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9EE7B">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附件：</w:t>
      </w:r>
    </w:p>
    <w:p w14:paraId="5E9213AB">
      <w:pPr>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拟申报江苏省优质工程扬子杯项目名单</w:t>
      </w:r>
    </w:p>
    <w:tbl>
      <w:tblPr>
        <w:tblStyle w:val="3"/>
        <w:tblW w:w="14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209"/>
        <w:gridCol w:w="1942"/>
        <w:gridCol w:w="3505"/>
        <w:gridCol w:w="2511"/>
        <w:gridCol w:w="2299"/>
        <w:gridCol w:w="1284"/>
      </w:tblGrid>
      <w:tr w14:paraId="3295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02" w:type="dxa"/>
            <w:vAlign w:val="center"/>
          </w:tcPr>
          <w:p w14:paraId="6048B6C1">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序号</w:t>
            </w:r>
          </w:p>
        </w:tc>
        <w:tc>
          <w:tcPr>
            <w:tcW w:w="2209" w:type="dxa"/>
            <w:vAlign w:val="center"/>
          </w:tcPr>
          <w:p w14:paraId="2F26E604">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工程名称</w:t>
            </w:r>
          </w:p>
        </w:tc>
        <w:tc>
          <w:tcPr>
            <w:tcW w:w="1942" w:type="dxa"/>
            <w:vAlign w:val="center"/>
          </w:tcPr>
          <w:p w14:paraId="15E5044F">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申报单位</w:t>
            </w:r>
          </w:p>
        </w:tc>
        <w:tc>
          <w:tcPr>
            <w:tcW w:w="3505" w:type="dxa"/>
            <w:vAlign w:val="center"/>
          </w:tcPr>
          <w:p w14:paraId="2C579B8A">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参建单位</w:t>
            </w:r>
          </w:p>
        </w:tc>
        <w:tc>
          <w:tcPr>
            <w:tcW w:w="2511" w:type="dxa"/>
            <w:vAlign w:val="center"/>
          </w:tcPr>
          <w:p w14:paraId="7884F75B">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监理单位</w:t>
            </w:r>
          </w:p>
        </w:tc>
        <w:tc>
          <w:tcPr>
            <w:tcW w:w="2299" w:type="dxa"/>
            <w:vAlign w:val="center"/>
          </w:tcPr>
          <w:p w14:paraId="08141EF4">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建设单位</w:t>
            </w:r>
          </w:p>
        </w:tc>
        <w:tc>
          <w:tcPr>
            <w:tcW w:w="1284" w:type="dxa"/>
            <w:vAlign w:val="center"/>
          </w:tcPr>
          <w:p w14:paraId="3C9EA500">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工程类别</w:t>
            </w:r>
          </w:p>
        </w:tc>
      </w:tr>
      <w:tr w14:paraId="3352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38FA54E2">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1</w:t>
            </w:r>
          </w:p>
        </w:tc>
        <w:tc>
          <w:tcPr>
            <w:tcW w:w="2209" w:type="dxa"/>
            <w:shd w:val="clear" w:color="auto" w:fill="auto"/>
            <w:vAlign w:val="center"/>
          </w:tcPr>
          <w:p w14:paraId="316D1C81">
            <w:pPr>
              <w:keepNext w:val="0"/>
              <w:keepLines w:val="0"/>
              <w:widowControl/>
              <w:suppressLineNumbers w:val="0"/>
              <w:jc w:val="center"/>
              <w:textAlignment w:val="center"/>
              <w:rPr>
                <w:rFonts w:hint="default" w:ascii="Times New Roman" w:hAnsi="Times New Roman" w:eastAsia="方正仿宋_GBK" w:cs="Times New Roman"/>
                <w:i w:val="0"/>
                <w:iCs w:val="0"/>
                <w:color w:val="000000"/>
                <w:spacing w:val="0"/>
                <w:w w:val="100"/>
                <w:kern w:val="2"/>
                <w:sz w:val="20"/>
                <w:szCs w:val="20"/>
                <w:u w:val="none"/>
                <w:lang w:val="en-US" w:eastAsia="zh-CN" w:bidi="ar-SA"/>
              </w:rPr>
            </w:pPr>
            <w:r>
              <w:rPr>
                <w:rFonts w:hint="default" w:ascii="Times New Roman" w:hAnsi="Times New Roman" w:eastAsia="方正仿宋_GBK" w:cs="Times New Roman"/>
                <w:i w:val="0"/>
                <w:iCs w:val="0"/>
                <w:color w:val="000000"/>
                <w:spacing w:val="0"/>
                <w:w w:val="100"/>
                <w:kern w:val="0"/>
                <w:sz w:val="20"/>
                <w:szCs w:val="20"/>
                <w:u w:val="none"/>
                <w:lang w:val="en-US" w:eastAsia="zh-CN" w:bidi="ar"/>
              </w:rPr>
              <w:t>GZ137地块A区（建工科技园）A3楼及地下室</w:t>
            </w:r>
          </w:p>
        </w:tc>
        <w:tc>
          <w:tcPr>
            <w:tcW w:w="1942" w:type="dxa"/>
            <w:shd w:val="clear" w:color="auto" w:fill="auto"/>
            <w:vAlign w:val="center"/>
          </w:tcPr>
          <w:p w14:paraId="719632FE">
            <w:pPr>
              <w:keepNext w:val="0"/>
              <w:keepLines w:val="0"/>
              <w:widowControl/>
              <w:suppressLineNumbers w:val="0"/>
              <w:jc w:val="center"/>
              <w:textAlignment w:val="center"/>
              <w:rPr>
                <w:rFonts w:hint="default" w:ascii="Times New Roman" w:hAnsi="Times New Roman" w:eastAsia="方正仿宋_GBK" w:cs="Times New Roman"/>
                <w:i w:val="0"/>
                <w:iCs w:val="0"/>
                <w:color w:val="000000"/>
                <w:spacing w:val="0"/>
                <w:w w:val="100"/>
                <w:kern w:val="2"/>
                <w:sz w:val="20"/>
                <w:szCs w:val="20"/>
                <w:u w:val="none"/>
                <w:lang w:val="en-US" w:eastAsia="zh-CN" w:bidi="ar-SA"/>
              </w:rPr>
            </w:pPr>
            <w:r>
              <w:rPr>
                <w:rFonts w:hint="default" w:ascii="Times New Roman" w:hAnsi="Times New Roman" w:eastAsia="方正仿宋_GBK" w:cs="Times New Roman"/>
                <w:i w:val="0"/>
                <w:iCs w:val="0"/>
                <w:color w:val="000000"/>
                <w:spacing w:val="0"/>
                <w:w w:val="100"/>
                <w:kern w:val="0"/>
                <w:sz w:val="20"/>
                <w:szCs w:val="20"/>
                <w:u w:val="none"/>
                <w:lang w:val="en-US" w:eastAsia="zh-CN" w:bidi="ar"/>
              </w:rPr>
              <w:t>江苏省华建建设股份有限公司</w:t>
            </w:r>
          </w:p>
        </w:tc>
        <w:tc>
          <w:tcPr>
            <w:tcW w:w="3505" w:type="dxa"/>
            <w:shd w:val="clear" w:color="auto" w:fill="auto"/>
            <w:vAlign w:val="center"/>
          </w:tcPr>
          <w:p w14:paraId="4547E307">
            <w:pPr>
              <w:keepNext w:val="0"/>
              <w:keepLines w:val="0"/>
              <w:widowControl/>
              <w:suppressLineNumbers w:val="0"/>
              <w:jc w:val="center"/>
              <w:textAlignment w:val="top"/>
              <w:rPr>
                <w:rFonts w:hint="default" w:ascii="Times New Roman" w:hAnsi="Times New Roman" w:eastAsia="方正仿宋_GBK" w:cs="Times New Roman"/>
                <w:i w:val="0"/>
                <w:iCs w:val="0"/>
                <w:color w:val="000000"/>
                <w:spacing w:val="0"/>
                <w:w w:val="100"/>
                <w:kern w:val="2"/>
                <w:sz w:val="20"/>
                <w:szCs w:val="20"/>
                <w:u w:val="none"/>
                <w:lang w:val="en-US" w:eastAsia="zh-CN" w:bidi="ar-SA"/>
              </w:rPr>
            </w:pPr>
            <w:r>
              <w:rPr>
                <w:rFonts w:hint="default" w:ascii="Times New Roman" w:hAnsi="Times New Roman" w:eastAsia="方正仿宋_GBK" w:cs="Times New Roman"/>
                <w:i w:val="0"/>
                <w:iCs w:val="0"/>
                <w:color w:val="000000"/>
                <w:spacing w:val="0"/>
                <w:w w:val="100"/>
                <w:kern w:val="0"/>
                <w:sz w:val="20"/>
                <w:szCs w:val="20"/>
                <w:u w:val="none"/>
                <w:lang w:val="en-US" w:eastAsia="zh-CN" w:bidi="ar"/>
              </w:rPr>
              <w:t>江苏扬建集团有限公司</w:t>
            </w:r>
            <w:r>
              <w:rPr>
                <w:rFonts w:hint="default" w:ascii="Times New Roman" w:hAnsi="Times New Roman" w:eastAsia="方正仿宋_GBK" w:cs="Times New Roman"/>
                <w:i w:val="0"/>
                <w:iCs w:val="0"/>
                <w:color w:val="000000"/>
                <w:spacing w:val="0"/>
                <w:w w:val="100"/>
                <w:kern w:val="0"/>
                <w:sz w:val="20"/>
                <w:szCs w:val="20"/>
                <w:u w:val="none"/>
                <w:lang w:val="en-US" w:eastAsia="zh-CN" w:bidi="ar"/>
              </w:rPr>
              <w:br w:type="textWrapping"/>
            </w:r>
            <w:r>
              <w:rPr>
                <w:rFonts w:hint="default" w:ascii="Times New Roman" w:hAnsi="Times New Roman" w:eastAsia="方正仿宋_GBK" w:cs="Times New Roman"/>
                <w:i w:val="0"/>
                <w:iCs w:val="0"/>
                <w:color w:val="000000"/>
                <w:spacing w:val="0"/>
                <w:w w:val="100"/>
                <w:kern w:val="0"/>
                <w:sz w:val="20"/>
                <w:szCs w:val="20"/>
                <w:u w:val="none"/>
                <w:lang w:val="en-US" w:eastAsia="zh-CN" w:bidi="ar"/>
              </w:rPr>
              <w:t>江苏华发装饰有限公司</w:t>
            </w:r>
            <w:r>
              <w:rPr>
                <w:rFonts w:hint="default" w:ascii="Times New Roman" w:hAnsi="Times New Roman" w:eastAsia="方正仿宋_GBK" w:cs="Times New Roman"/>
                <w:i w:val="0"/>
                <w:iCs w:val="0"/>
                <w:color w:val="000000"/>
                <w:spacing w:val="0"/>
                <w:w w:val="100"/>
                <w:kern w:val="0"/>
                <w:sz w:val="20"/>
                <w:szCs w:val="20"/>
                <w:u w:val="none"/>
                <w:lang w:val="en-US" w:eastAsia="zh-CN" w:bidi="ar"/>
              </w:rPr>
              <w:br w:type="textWrapping"/>
            </w:r>
            <w:r>
              <w:rPr>
                <w:rFonts w:hint="default" w:ascii="Times New Roman" w:hAnsi="Times New Roman" w:eastAsia="方正仿宋_GBK" w:cs="Times New Roman"/>
                <w:i w:val="0"/>
                <w:iCs w:val="0"/>
                <w:color w:val="000000"/>
                <w:spacing w:val="0"/>
                <w:w w:val="100"/>
                <w:kern w:val="0"/>
                <w:sz w:val="20"/>
                <w:szCs w:val="20"/>
                <w:u w:val="none"/>
                <w:lang w:val="en-US" w:eastAsia="zh-CN" w:bidi="ar"/>
              </w:rPr>
              <w:t>中国装饰股份有限公司</w:t>
            </w:r>
          </w:p>
        </w:tc>
        <w:tc>
          <w:tcPr>
            <w:tcW w:w="2511" w:type="dxa"/>
            <w:shd w:val="clear" w:color="auto" w:fill="auto"/>
            <w:vAlign w:val="center"/>
          </w:tcPr>
          <w:p w14:paraId="21939D09">
            <w:pPr>
              <w:keepNext w:val="0"/>
              <w:keepLines w:val="0"/>
              <w:widowControl/>
              <w:suppressLineNumbers w:val="0"/>
              <w:jc w:val="center"/>
              <w:textAlignment w:val="center"/>
              <w:rPr>
                <w:rFonts w:hint="default" w:ascii="Times New Roman" w:hAnsi="Times New Roman" w:eastAsia="方正仿宋_GBK" w:cs="Times New Roman"/>
                <w:i w:val="0"/>
                <w:iCs w:val="0"/>
                <w:color w:val="000000"/>
                <w:spacing w:val="0"/>
                <w:w w:val="100"/>
                <w:kern w:val="2"/>
                <w:sz w:val="20"/>
                <w:szCs w:val="20"/>
                <w:u w:val="none"/>
                <w:lang w:val="en-US" w:eastAsia="zh-CN" w:bidi="ar-SA"/>
              </w:rPr>
            </w:pPr>
            <w:r>
              <w:rPr>
                <w:rFonts w:hint="default" w:ascii="Times New Roman" w:hAnsi="Times New Roman" w:eastAsia="方正仿宋_GBK" w:cs="Times New Roman"/>
                <w:i w:val="0"/>
                <w:iCs w:val="0"/>
                <w:color w:val="000000"/>
                <w:spacing w:val="0"/>
                <w:w w:val="100"/>
                <w:kern w:val="0"/>
                <w:sz w:val="20"/>
                <w:szCs w:val="20"/>
                <w:u w:val="none"/>
                <w:lang w:val="en-US" w:eastAsia="zh-CN" w:bidi="ar"/>
              </w:rPr>
              <w:t>扬州市建筑设计研究院有限公司</w:t>
            </w:r>
          </w:p>
        </w:tc>
        <w:tc>
          <w:tcPr>
            <w:tcW w:w="2299" w:type="dxa"/>
            <w:vAlign w:val="center"/>
          </w:tcPr>
          <w:p w14:paraId="293881FA">
            <w:pPr>
              <w:keepNext w:val="0"/>
              <w:keepLines w:val="0"/>
              <w:widowControl/>
              <w:suppressLineNumbers w:val="0"/>
              <w:jc w:val="center"/>
              <w:textAlignment w:val="center"/>
              <w:rPr>
                <w:rFonts w:hint="default" w:ascii="Times New Roman" w:hAnsi="Times New Roman" w:eastAsia="方正仿宋_GBK" w:cs="Times New Roman"/>
                <w:i w:val="0"/>
                <w:iCs w:val="0"/>
                <w:color w:val="000000"/>
                <w:spacing w:val="0"/>
                <w:w w:val="100"/>
                <w:kern w:val="0"/>
                <w:sz w:val="20"/>
                <w:szCs w:val="20"/>
                <w:u w:val="none"/>
                <w:lang w:val="en-US" w:eastAsia="zh-CN" w:bidi="ar"/>
              </w:rPr>
            </w:pPr>
            <w:r>
              <w:rPr>
                <w:rFonts w:hint="default" w:ascii="Times New Roman" w:hAnsi="Times New Roman" w:eastAsia="方正仿宋_GBK" w:cs="Times New Roman"/>
                <w:i w:val="0"/>
                <w:iCs w:val="0"/>
                <w:color w:val="000000"/>
                <w:spacing w:val="0"/>
                <w:w w:val="100"/>
                <w:kern w:val="0"/>
                <w:sz w:val="20"/>
                <w:szCs w:val="20"/>
                <w:u w:val="none"/>
                <w:lang w:val="en-US" w:eastAsia="zh-CN" w:bidi="ar"/>
              </w:rPr>
              <w:t>扬州华腾置业有限公司</w:t>
            </w:r>
          </w:p>
        </w:tc>
        <w:tc>
          <w:tcPr>
            <w:tcW w:w="1284" w:type="dxa"/>
            <w:vAlign w:val="center"/>
          </w:tcPr>
          <w:p w14:paraId="1ABEEF92">
            <w:pPr>
              <w:tabs>
                <w:tab w:val="left" w:pos="610"/>
              </w:tabs>
              <w:bidi w:val="0"/>
              <w:jc w:val="left"/>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房屋建筑工程类（省内）</w:t>
            </w:r>
          </w:p>
        </w:tc>
      </w:tr>
      <w:tr w14:paraId="0823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49F4B7CB">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2</w:t>
            </w:r>
          </w:p>
        </w:tc>
        <w:tc>
          <w:tcPr>
            <w:tcW w:w="2209" w:type="dxa"/>
            <w:shd w:val="clear" w:color="auto" w:fill="auto"/>
            <w:vAlign w:val="center"/>
          </w:tcPr>
          <w:p w14:paraId="20D5D21C">
            <w:pPr>
              <w:keepNext w:val="0"/>
              <w:keepLines w:val="0"/>
              <w:widowControl/>
              <w:suppressLineNumbers w:val="0"/>
              <w:jc w:val="center"/>
              <w:textAlignment w:val="center"/>
              <w:rPr>
                <w:rFonts w:hint="default" w:ascii="Times New Roman" w:hAnsi="Times New Roman" w:eastAsia="方正仿宋_GBK" w:cs="Times New Roman"/>
                <w:i w:val="0"/>
                <w:iCs w:val="0"/>
                <w:color w:val="000000"/>
                <w:spacing w:val="0"/>
                <w:w w:val="100"/>
                <w:kern w:val="2"/>
                <w:sz w:val="20"/>
                <w:szCs w:val="20"/>
                <w:u w:val="none"/>
                <w:lang w:val="en-US" w:eastAsia="zh-CN" w:bidi="ar-SA"/>
              </w:rPr>
            </w:pPr>
            <w:r>
              <w:rPr>
                <w:rFonts w:hint="default" w:ascii="Times New Roman" w:hAnsi="Times New Roman" w:eastAsia="方正仿宋_GBK" w:cs="Times New Roman"/>
                <w:i w:val="0"/>
                <w:iCs w:val="0"/>
                <w:color w:val="000000"/>
                <w:spacing w:val="0"/>
                <w:w w:val="100"/>
                <w:kern w:val="0"/>
                <w:sz w:val="20"/>
                <w:szCs w:val="20"/>
                <w:u w:val="none"/>
                <w:lang w:val="en-US" w:eastAsia="zh-CN" w:bidi="ar"/>
              </w:rPr>
              <w:t>新城实验学校新建工程-小学部教学区、初中部教学区、图文行政楼、食运楼</w:t>
            </w:r>
          </w:p>
        </w:tc>
        <w:tc>
          <w:tcPr>
            <w:tcW w:w="1942" w:type="dxa"/>
            <w:vAlign w:val="center"/>
          </w:tcPr>
          <w:p w14:paraId="13AA62A9">
            <w:pPr>
              <w:keepNext w:val="0"/>
              <w:keepLines w:val="0"/>
              <w:widowControl/>
              <w:suppressLineNumbers w:val="0"/>
              <w:jc w:val="center"/>
              <w:textAlignment w:val="center"/>
              <w:rPr>
                <w:rFonts w:hint="default" w:ascii="Times New Roman" w:hAnsi="Times New Roman" w:eastAsia="方正仿宋_GBK" w:cs="Times New Roman"/>
                <w:i w:val="0"/>
                <w:iCs w:val="0"/>
                <w:color w:val="000000"/>
                <w:spacing w:val="0"/>
                <w:w w:val="100"/>
                <w:kern w:val="0"/>
                <w:sz w:val="20"/>
                <w:szCs w:val="20"/>
                <w:u w:val="none"/>
                <w:lang w:val="en-US" w:eastAsia="zh-CN" w:bidi="ar"/>
              </w:rPr>
            </w:pPr>
            <w:r>
              <w:rPr>
                <w:rFonts w:hint="default" w:ascii="Times New Roman" w:hAnsi="Times New Roman" w:eastAsia="方正仿宋_GBK" w:cs="Times New Roman"/>
                <w:i w:val="0"/>
                <w:iCs w:val="0"/>
                <w:color w:val="000000"/>
                <w:spacing w:val="0"/>
                <w:w w:val="100"/>
                <w:kern w:val="0"/>
                <w:sz w:val="20"/>
                <w:szCs w:val="20"/>
                <w:u w:val="none"/>
                <w:lang w:val="en-US" w:eastAsia="zh-CN" w:bidi="ar"/>
              </w:rPr>
              <w:t>江苏省华建建设股份有限公司</w:t>
            </w:r>
          </w:p>
        </w:tc>
        <w:tc>
          <w:tcPr>
            <w:tcW w:w="3505" w:type="dxa"/>
            <w:shd w:val="clear" w:color="auto" w:fill="auto"/>
            <w:vAlign w:val="center"/>
          </w:tcPr>
          <w:p w14:paraId="1A30A8FB">
            <w:pPr>
              <w:keepNext w:val="0"/>
              <w:keepLines w:val="0"/>
              <w:widowControl/>
              <w:suppressLineNumbers w:val="0"/>
              <w:jc w:val="center"/>
              <w:textAlignment w:val="center"/>
              <w:rPr>
                <w:rFonts w:hint="default" w:ascii="Times New Roman" w:hAnsi="Times New Roman" w:eastAsia="方正仿宋_GBK" w:cs="Times New Roman"/>
                <w:i w:val="0"/>
                <w:iCs w:val="0"/>
                <w:color w:val="000000"/>
                <w:spacing w:val="0"/>
                <w:w w:val="100"/>
                <w:kern w:val="2"/>
                <w:sz w:val="20"/>
                <w:szCs w:val="20"/>
                <w:u w:val="none"/>
                <w:lang w:val="en-US" w:eastAsia="zh-CN" w:bidi="ar-SA"/>
              </w:rPr>
            </w:pPr>
            <w:r>
              <w:rPr>
                <w:rFonts w:hint="default" w:ascii="Times New Roman" w:hAnsi="Times New Roman" w:eastAsia="方正仿宋_GBK" w:cs="Times New Roman"/>
                <w:i w:val="0"/>
                <w:iCs w:val="0"/>
                <w:color w:val="000000"/>
                <w:spacing w:val="0"/>
                <w:w w:val="100"/>
                <w:kern w:val="0"/>
                <w:sz w:val="20"/>
                <w:szCs w:val="20"/>
                <w:u w:val="none"/>
                <w:lang w:val="en-US" w:eastAsia="zh-CN" w:bidi="ar"/>
              </w:rPr>
              <w:t>江苏邗建集团有限公司               江苏协和装饰工程有限公司                扬州市万丰智能科技有限公司              江苏邗建集团万隆基础工程有限公司                    江苏邗建集团万达市政工程有限公司</w:t>
            </w:r>
          </w:p>
        </w:tc>
        <w:tc>
          <w:tcPr>
            <w:tcW w:w="2511" w:type="dxa"/>
            <w:shd w:val="clear" w:color="auto" w:fill="auto"/>
            <w:vAlign w:val="center"/>
          </w:tcPr>
          <w:p w14:paraId="6EA12382">
            <w:pPr>
              <w:keepNext w:val="0"/>
              <w:keepLines w:val="0"/>
              <w:widowControl/>
              <w:suppressLineNumbers w:val="0"/>
              <w:jc w:val="center"/>
              <w:textAlignment w:val="center"/>
              <w:rPr>
                <w:rFonts w:hint="default" w:ascii="Times New Roman" w:hAnsi="Times New Roman" w:eastAsia="方正仿宋_GBK" w:cs="Times New Roman"/>
                <w:i w:val="0"/>
                <w:iCs w:val="0"/>
                <w:color w:val="000000"/>
                <w:spacing w:val="0"/>
                <w:w w:val="100"/>
                <w:kern w:val="2"/>
                <w:sz w:val="20"/>
                <w:szCs w:val="20"/>
                <w:u w:val="none"/>
                <w:lang w:val="en-US" w:eastAsia="zh-CN" w:bidi="ar-SA"/>
              </w:rPr>
            </w:pPr>
            <w:r>
              <w:rPr>
                <w:rFonts w:hint="default" w:ascii="Times New Roman" w:hAnsi="Times New Roman" w:eastAsia="方正仿宋_GBK" w:cs="Times New Roman"/>
                <w:i w:val="0"/>
                <w:iCs w:val="0"/>
                <w:color w:val="000000"/>
                <w:spacing w:val="0"/>
                <w:w w:val="100"/>
                <w:kern w:val="0"/>
                <w:sz w:val="20"/>
                <w:szCs w:val="20"/>
                <w:u w:val="none"/>
                <w:lang w:val="en-US" w:eastAsia="zh-CN" w:bidi="ar"/>
              </w:rPr>
              <w:t>扬州市建苑工程监理有限责任公司</w:t>
            </w:r>
          </w:p>
        </w:tc>
        <w:tc>
          <w:tcPr>
            <w:tcW w:w="2299" w:type="dxa"/>
            <w:vAlign w:val="center"/>
          </w:tcPr>
          <w:p w14:paraId="4E3DECE4">
            <w:pPr>
              <w:keepNext w:val="0"/>
              <w:keepLines w:val="0"/>
              <w:widowControl/>
              <w:suppressLineNumbers w:val="0"/>
              <w:jc w:val="center"/>
              <w:textAlignment w:val="center"/>
              <w:rPr>
                <w:rFonts w:hint="default" w:ascii="Times New Roman" w:hAnsi="Times New Roman" w:eastAsia="方正仿宋_GBK" w:cs="Times New Roman"/>
                <w:i w:val="0"/>
                <w:iCs w:val="0"/>
                <w:color w:val="000000"/>
                <w:spacing w:val="0"/>
                <w:w w:val="100"/>
                <w:kern w:val="0"/>
                <w:sz w:val="20"/>
                <w:szCs w:val="20"/>
                <w:u w:val="none"/>
                <w:lang w:val="en-US" w:eastAsia="zh-CN" w:bidi="ar"/>
              </w:rPr>
            </w:pPr>
            <w:r>
              <w:rPr>
                <w:rFonts w:hint="default" w:ascii="Times New Roman" w:hAnsi="Times New Roman" w:eastAsia="方正仿宋_GBK" w:cs="Times New Roman"/>
                <w:i w:val="0"/>
                <w:iCs w:val="0"/>
                <w:color w:val="000000"/>
                <w:spacing w:val="0"/>
                <w:w w:val="100"/>
                <w:kern w:val="0"/>
                <w:sz w:val="20"/>
                <w:szCs w:val="20"/>
                <w:u w:val="none"/>
                <w:lang w:val="en-US" w:eastAsia="zh-CN" w:bidi="ar"/>
              </w:rPr>
              <w:t>宝应县教育局</w:t>
            </w:r>
          </w:p>
        </w:tc>
        <w:tc>
          <w:tcPr>
            <w:tcW w:w="1284" w:type="dxa"/>
            <w:vAlign w:val="center"/>
          </w:tcPr>
          <w:p w14:paraId="37FEDF6E">
            <w:pPr>
              <w:tabs>
                <w:tab w:val="left" w:pos="610"/>
              </w:tabs>
              <w:bidi w:val="0"/>
              <w:jc w:val="left"/>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房屋建筑工程类（省内）</w:t>
            </w:r>
          </w:p>
        </w:tc>
      </w:tr>
      <w:tr w14:paraId="6039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00383D8E">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3</w:t>
            </w:r>
          </w:p>
        </w:tc>
        <w:tc>
          <w:tcPr>
            <w:tcW w:w="2209" w:type="dxa"/>
            <w:shd w:val="clear" w:color="auto" w:fill="auto"/>
            <w:vAlign w:val="center"/>
          </w:tcPr>
          <w:p w14:paraId="791B739C">
            <w:pPr>
              <w:keepNext w:val="0"/>
              <w:keepLines w:val="0"/>
              <w:widowControl/>
              <w:suppressLineNumbers w:val="0"/>
              <w:jc w:val="center"/>
              <w:textAlignment w:val="center"/>
              <w:rPr>
                <w:rFonts w:hint="default" w:ascii="Times New Roman" w:hAnsi="Times New Roman" w:eastAsia="方正仿宋_GBK" w:cs="Times New Roman"/>
                <w:i w:val="0"/>
                <w:iCs w:val="0"/>
                <w:color w:val="000000"/>
                <w:spacing w:val="0"/>
                <w:w w:val="100"/>
                <w:kern w:val="2"/>
                <w:sz w:val="20"/>
                <w:szCs w:val="20"/>
                <w:u w:val="none"/>
                <w:lang w:val="en-US" w:eastAsia="zh-CN" w:bidi="ar-SA"/>
              </w:rPr>
            </w:pPr>
            <w:r>
              <w:rPr>
                <w:rFonts w:hint="default" w:ascii="Times New Roman" w:hAnsi="Times New Roman" w:eastAsia="方正仿宋_GBK" w:cs="Times New Roman"/>
                <w:i w:val="0"/>
                <w:iCs w:val="0"/>
                <w:color w:val="000000"/>
                <w:spacing w:val="0"/>
                <w:w w:val="100"/>
                <w:kern w:val="0"/>
                <w:sz w:val="20"/>
                <w:szCs w:val="20"/>
                <w:u w:val="none"/>
                <w:lang w:val="en-US" w:eastAsia="zh-CN" w:bidi="ar"/>
              </w:rPr>
              <w:t>连云港市苍梧小学开发区校区和连云港市新海实验中学开发区校区项目</w:t>
            </w:r>
          </w:p>
        </w:tc>
        <w:tc>
          <w:tcPr>
            <w:tcW w:w="1942" w:type="dxa"/>
            <w:vAlign w:val="center"/>
          </w:tcPr>
          <w:p w14:paraId="23BAD243">
            <w:pPr>
              <w:keepNext w:val="0"/>
              <w:keepLines w:val="0"/>
              <w:widowControl/>
              <w:suppressLineNumbers w:val="0"/>
              <w:jc w:val="center"/>
              <w:textAlignment w:val="center"/>
              <w:rPr>
                <w:rFonts w:hint="default" w:ascii="Times New Roman" w:hAnsi="Times New Roman" w:eastAsia="方正仿宋_GBK" w:cs="Times New Roman"/>
                <w:i w:val="0"/>
                <w:iCs w:val="0"/>
                <w:color w:val="000000"/>
                <w:spacing w:val="0"/>
                <w:w w:val="100"/>
                <w:kern w:val="0"/>
                <w:sz w:val="20"/>
                <w:szCs w:val="20"/>
                <w:u w:val="none"/>
                <w:lang w:val="en-US" w:eastAsia="zh-CN" w:bidi="ar"/>
              </w:rPr>
            </w:pPr>
            <w:r>
              <w:rPr>
                <w:rFonts w:hint="default" w:ascii="Times New Roman" w:hAnsi="Times New Roman" w:eastAsia="方正仿宋_GBK" w:cs="Times New Roman"/>
                <w:i w:val="0"/>
                <w:iCs w:val="0"/>
                <w:color w:val="000000"/>
                <w:spacing w:val="0"/>
                <w:w w:val="100"/>
                <w:kern w:val="0"/>
                <w:sz w:val="20"/>
                <w:szCs w:val="20"/>
                <w:u w:val="none"/>
                <w:lang w:val="en-US" w:eastAsia="zh-CN" w:bidi="ar"/>
              </w:rPr>
              <w:t>江苏省华建建设股份有限公司</w:t>
            </w:r>
          </w:p>
        </w:tc>
        <w:tc>
          <w:tcPr>
            <w:tcW w:w="3505" w:type="dxa"/>
            <w:vAlign w:val="center"/>
          </w:tcPr>
          <w:p w14:paraId="49B1A281">
            <w:pPr>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kern w:val="0"/>
                <w:szCs w:val="21"/>
                <w:lang w:val="en-US" w:eastAsia="zh-CN"/>
              </w:rPr>
              <w:t>/</w:t>
            </w:r>
          </w:p>
        </w:tc>
        <w:tc>
          <w:tcPr>
            <w:tcW w:w="2511" w:type="dxa"/>
            <w:shd w:val="clear" w:color="auto" w:fill="auto"/>
            <w:vAlign w:val="center"/>
          </w:tcPr>
          <w:p w14:paraId="7F1F3764">
            <w:pPr>
              <w:keepNext w:val="0"/>
              <w:keepLines w:val="0"/>
              <w:widowControl/>
              <w:suppressLineNumbers w:val="0"/>
              <w:jc w:val="center"/>
              <w:textAlignment w:val="center"/>
              <w:rPr>
                <w:rFonts w:hint="default" w:ascii="Times New Roman" w:hAnsi="Times New Roman" w:eastAsia="方正仿宋_GBK" w:cs="Times New Roman"/>
                <w:i w:val="0"/>
                <w:iCs w:val="0"/>
                <w:color w:val="000000"/>
                <w:spacing w:val="0"/>
                <w:w w:val="100"/>
                <w:kern w:val="2"/>
                <w:sz w:val="20"/>
                <w:szCs w:val="20"/>
                <w:u w:val="none"/>
                <w:lang w:val="en-US" w:eastAsia="zh-CN" w:bidi="ar-SA"/>
              </w:rPr>
            </w:pPr>
            <w:r>
              <w:rPr>
                <w:rFonts w:hint="default" w:ascii="Times New Roman" w:hAnsi="Times New Roman" w:eastAsia="方正仿宋_GBK" w:cs="Times New Roman"/>
                <w:i w:val="0"/>
                <w:iCs w:val="0"/>
                <w:color w:val="000000"/>
                <w:spacing w:val="0"/>
                <w:w w:val="100"/>
                <w:kern w:val="0"/>
                <w:sz w:val="20"/>
                <w:szCs w:val="20"/>
                <w:u w:val="none"/>
                <w:lang w:val="en-US" w:eastAsia="zh-CN" w:bidi="ar"/>
              </w:rPr>
              <w:t>连云港市科力建设监理有限公司</w:t>
            </w:r>
          </w:p>
        </w:tc>
        <w:tc>
          <w:tcPr>
            <w:tcW w:w="2299" w:type="dxa"/>
            <w:vAlign w:val="center"/>
          </w:tcPr>
          <w:p w14:paraId="33EB5BEE">
            <w:pPr>
              <w:keepNext w:val="0"/>
              <w:keepLines w:val="0"/>
              <w:widowControl/>
              <w:suppressLineNumbers w:val="0"/>
              <w:jc w:val="center"/>
              <w:textAlignment w:val="center"/>
              <w:rPr>
                <w:rFonts w:hint="default" w:ascii="Times New Roman" w:hAnsi="Times New Roman" w:eastAsia="方正仿宋_GBK" w:cs="Times New Roman"/>
                <w:i w:val="0"/>
                <w:iCs w:val="0"/>
                <w:color w:val="000000"/>
                <w:spacing w:val="0"/>
                <w:w w:val="100"/>
                <w:kern w:val="0"/>
                <w:sz w:val="20"/>
                <w:szCs w:val="20"/>
                <w:u w:val="none"/>
                <w:lang w:val="en-US" w:eastAsia="zh-CN" w:bidi="ar"/>
              </w:rPr>
            </w:pPr>
            <w:r>
              <w:rPr>
                <w:rFonts w:hint="default" w:ascii="Times New Roman" w:hAnsi="Times New Roman" w:eastAsia="方正仿宋_GBK" w:cs="Times New Roman"/>
                <w:i w:val="0"/>
                <w:iCs w:val="0"/>
                <w:color w:val="000000"/>
                <w:spacing w:val="0"/>
                <w:w w:val="100"/>
                <w:kern w:val="0"/>
                <w:sz w:val="20"/>
                <w:szCs w:val="20"/>
                <w:u w:val="none"/>
                <w:lang w:val="en-US" w:eastAsia="zh-CN" w:bidi="ar"/>
              </w:rPr>
              <w:t>连云港经济技术开发区政府投资工程服务中心</w:t>
            </w:r>
          </w:p>
        </w:tc>
        <w:tc>
          <w:tcPr>
            <w:tcW w:w="1284" w:type="dxa"/>
            <w:vAlign w:val="center"/>
          </w:tcPr>
          <w:p w14:paraId="422E5DB4">
            <w:pPr>
              <w:tabs>
                <w:tab w:val="left" w:pos="610"/>
              </w:tabs>
              <w:bidi w:val="0"/>
              <w:jc w:val="left"/>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房屋建筑工程类（省内）</w:t>
            </w:r>
          </w:p>
        </w:tc>
      </w:tr>
      <w:tr w14:paraId="155E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394F07ED">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4</w:t>
            </w:r>
          </w:p>
        </w:tc>
        <w:tc>
          <w:tcPr>
            <w:tcW w:w="2209" w:type="dxa"/>
            <w:vAlign w:val="center"/>
          </w:tcPr>
          <w:p w14:paraId="708DF694">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中国美业港科创中心建设工程1#楼、2#楼幕墙工程</w:t>
            </w:r>
          </w:p>
        </w:tc>
        <w:tc>
          <w:tcPr>
            <w:tcW w:w="1942" w:type="dxa"/>
            <w:vAlign w:val="center"/>
          </w:tcPr>
          <w:p w14:paraId="525BAE40">
            <w:pPr>
              <w:keepNext w:val="0"/>
              <w:keepLines w:val="0"/>
              <w:widowControl/>
              <w:suppressLineNumbers w:val="0"/>
              <w:jc w:val="center"/>
              <w:textAlignment w:val="center"/>
              <w:rPr>
                <w:rFonts w:hint="default" w:ascii="Times New Roman" w:hAnsi="Times New Roman" w:eastAsia="方正仿宋_GBK" w:cs="Times New Roman"/>
                <w:i w:val="0"/>
                <w:iCs w:val="0"/>
                <w:color w:val="000000"/>
                <w:spacing w:val="0"/>
                <w:w w:val="100"/>
                <w:kern w:val="0"/>
                <w:sz w:val="20"/>
                <w:szCs w:val="20"/>
                <w:u w:val="none"/>
                <w:lang w:val="en-US" w:eastAsia="zh-CN" w:bidi="ar"/>
              </w:rPr>
            </w:pPr>
            <w:r>
              <w:rPr>
                <w:rFonts w:hint="default" w:ascii="Times New Roman" w:hAnsi="Times New Roman" w:eastAsia="方正仿宋_GBK" w:cs="Times New Roman"/>
                <w:i w:val="0"/>
                <w:iCs w:val="0"/>
                <w:color w:val="000000"/>
                <w:spacing w:val="0"/>
                <w:w w:val="100"/>
                <w:kern w:val="0"/>
                <w:sz w:val="20"/>
                <w:szCs w:val="20"/>
                <w:u w:val="none"/>
                <w:lang w:val="en-US" w:eastAsia="zh-CN" w:bidi="ar"/>
              </w:rPr>
              <w:t>江苏省华建建设股份有限公司</w:t>
            </w:r>
          </w:p>
        </w:tc>
        <w:tc>
          <w:tcPr>
            <w:tcW w:w="3505" w:type="dxa"/>
            <w:vAlign w:val="center"/>
          </w:tcPr>
          <w:p w14:paraId="73D8270E">
            <w:pPr>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kern w:val="0"/>
                <w:szCs w:val="21"/>
                <w:lang w:val="en-US" w:eastAsia="zh-CN"/>
              </w:rPr>
              <w:t>/</w:t>
            </w:r>
          </w:p>
        </w:tc>
        <w:tc>
          <w:tcPr>
            <w:tcW w:w="2511" w:type="dxa"/>
            <w:vAlign w:val="center"/>
          </w:tcPr>
          <w:p w14:paraId="50072F40">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江苏中鑫项目管理有限公司</w:t>
            </w:r>
          </w:p>
        </w:tc>
        <w:tc>
          <w:tcPr>
            <w:tcW w:w="2299" w:type="dxa"/>
            <w:vAlign w:val="center"/>
          </w:tcPr>
          <w:p w14:paraId="02ED2411">
            <w:pPr>
              <w:keepNext w:val="0"/>
              <w:keepLines w:val="0"/>
              <w:widowControl/>
              <w:suppressLineNumbers w:val="0"/>
              <w:jc w:val="center"/>
              <w:textAlignment w:val="center"/>
              <w:rPr>
                <w:rFonts w:hint="default" w:ascii="Times New Roman" w:hAnsi="Times New Roman" w:eastAsia="方正仿宋_GBK" w:cs="Times New Roman"/>
                <w:i w:val="0"/>
                <w:iCs w:val="0"/>
                <w:color w:val="000000"/>
                <w:spacing w:val="0"/>
                <w:w w:val="100"/>
                <w:kern w:val="0"/>
                <w:sz w:val="20"/>
                <w:szCs w:val="20"/>
                <w:u w:val="none"/>
                <w:lang w:val="en-US" w:eastAsia="zh-CN" w:bidi="ar"/>
              </w:rPr>
            </w:pPr>
            <w:r>
              <w:rPr>
                <w:rFonts w:hint="default" w:ascii="Times New Roman" w:hAnsi="Times New Roman" w:eastAsia="方正仿宋_GBK" w:cs="Times New Roman"/>
                <w:i w:val="0"/>
                <w:iCs w:val="0"/>
                <w:color w:val="000000"/>
                <w:spacing w:val="0"/>
                <w:w w:val="100"/>
                <w:kern w:val="0"/>
                <w:sz w:val="20"/>
                <w:szCs w:val="20"/>
                <w:u w:val="none"/>
                <w:lang w:val="en-US" w:eastAsia="zh-CN" w:bidi="ar"/>
              </w:rPr>
              <w:t>扬州市杭高投开发建设有限公司</w:t>
            </w:r>
          </w:p>
        </w:tc>
        <w:tc>
          <w:tcPr>
            <w:tcW w:w="1284" w:type="dxa"/>
            <w:vAlign w:val="center"/>
          </w:tcPr>
          <w:p w14:paraId="43488D7A">
            <w:pPr>
              <w:tabs>
                <w:tab w:val="left" w:pos="610"/>
              </w:tabs>
              <w:bidi w:val="0"/>
              <w:jc w:val="left"/>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装饰装修工程类（省内）</w:t>
            </w:r>
          </w:p>
        </w:tc>
      </w:tr>
      <w:tr w14:paraId="68C2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78735077">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5</w:t>
            </w:r>
          </w:p>
        </w:tc>
        <w:tc>
          <w:tcPr>
            <w:tcW w:w="2209" w:type="dxa"/>
            <w:vAlign w:val="center"/>
          </w:tcPr>
          <w:p w14:paraId="78994371">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GZ209地块房地产开发项目(B地块)</w:t>
            </w:r>
          </w:p>
        </w:tc>
        <w:tc>
          <w:tcPr>
            <w:tcW w:w="1942" w:type="dxa"/>
            <w:vAlign w:val="center"/>
          </w:tcPr>
          <w:p w14:paraId="177BEC77">
            <w:pPr>
              <w:keepNext w:val="0"/>
              <w:keepLines w:val="0"/>
              <w:widowControl/>
              <w:suppressLineNumbers w:val="0"/>
              <w:jc w:val="center"/>
              <w:textAlignment w:val="center"/>
              <w:rPr>
                <w:rFonts w:hint="default" w:ascii="Times New Roman" w:hAnsi="Times New Roman" w:eastAsia="方正仿宋_GBK" w:cs="Times New Roman"/>
                <w:i w:val="0"/>
                <w:iCs w:val="0"/>
                <w:color w:val="000000"/>
                <w:spacing w:val="0"/>
                <w:w w:val="100"/>
                <w:kern w:val="0"/>
                <w:sz w:val="20"/>
                <w:szCs w:val="20"/>
                <w:u w:val="none"/>
                <w:lang w:val="en-US" w:eastAsia="zh-CN" w:bidi="ar"/>
              </w:rPr>
            </w:pPr>
            <w:r>
              <w:rPr>
                <w:rFonts w:hint="default" w:ascii="Times New Roman" w:hAnsi="Times New Roman" w:eastAsia="方正仿宋_GBK" w:cs="Times New Roman"/>
                <w:i w:val="0"/>
                <w:iCs w:val="0"/>
                <w:color w:val="000000"/>
                <w:spacing w:val="0"/>
                <w:w w:val="100"/>
                <w:kern w:val="0"/>
                <w:sz w:val="20"/>
                <w:szCs w:val="20"/>
                <w:u w:val="none"/>
                <w:lang w:val="en-US" w:eastAsia="zh-CN" w:bidi="ar"/>
              </w:rPr>
              <w:t>江苏省华建建设股份有限公司</w:t>
            </w:r>
          </w:p>
        </w:tc>
        <w:tc>
          <w:tcPr>
            <w:tcW w:w="3505" w:type="dxa"/>
            <w:vAlign w:val="center"/>
          </w:tcPr>
          <w:p w14:paraId="1DF78C25">
            <w:pPr>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kern w:val="0"/>
                <w:szCs w:val="21"/>
                <w:lang w:val="en-US" w:eastAsia="zh-CN"/>
              </w:rPr>
              <w:t>/</w:t>
            </w:r>
          </w:p>
        </w:tc>
        <w:tc>
          <w:tcPr>
            <w:tcW w:w="2511" w:type="dxa"/>
            <w:vAlign w:val="center"/>
          </w:tcPr>
          <w:p w14:paraId="157244DD">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扬州市建筑设计研究院有限公司</w:t>
            </w:r>
          </w:p>
        </w:tc>
        <w:tc>
          <w:tcPr>
            <w:tcW w:w="2299" w:type="dxa"/>
            <w:vAlign w:val="center"/>
          </w:tcPr>
          <w:p w14:paraId="3F35689A">
            <w:pPr>
              <w:keepNext w:val="0"/>
              <w:keepLines w:val="0"/>
              <w:widowControl/>
              <w:suppressLineNumbers w:val="0"/>
              <w:jc w:val="center"/>
              <w:textAlignment w:val="center"/>
              <w:rPr>
                <w:rFonts w:hint="default" w:ascii="Times New Roman" w:hAnsi="Times New Roman" w:eastAsia="方正仿宋_GBK" w:cs="Times New Roman"/>
                <w:i w:val="0"/>
                <w:iCs w:val="0"/>
                <w:color w:val="000000"/>
                <w:spacing w:val="0"/>
                <w:w w:val="100"/>
                <w:kern w:val="0"/>
                <w:sz w:val="20"/>
                <w:szCs w:val="20"/>
                <w:u w:val="none"/>
                <w:lang w:val="en-US" w:eastAsia="zh-CN" w:bidi="ar"/>
              </w:rPr>
            </w:pPr>
            <w:r>
              <w:rPr>
                <w:rFonts w:hint="default" w:ascii="Times New Roman" w:hAnsi="Times New Roman" w:eastAsia="方正仿宋_GBK" w:cs="Times New Roman"/>
                <w:i w:val="0"/>
                <w:iCs w:val="0"/>
                <w:color w:val="000000"/>
                <w:spacing w:val="0"/>
                <w:w w:val="100"/>
                <w:kern w:val="0"/>
                <w:sz w:val="20"/>
                <w:szCs w:val="20"/>
                <w:u w:val="none"/>
                <w:lang w:val="en-US" w:eastAsia="zh-CN" w:bidi="ar"/>
              </w:rPr>
              <w:t>扬州华煦置业有限公司</w:t>
            </w:r>
          </w:p>
        </w:tc>
        <w:tc>
          <w:tcPr>
            <w:tcW w:w="1284" w:type="dxa"/>
            <w:vAlign w:val="center"/>
          </w:tcPr>
          <w:p w14:paraId="6537057D">
            <w:pPr>
              <w:tabs>
                <w:tab w:val="left" w:pos="610"/>
              </w:tabs>
              <w:bidi w:val="0"/>
              <w:jc w:val="left"/>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安装专业工程（省内）</w:t>
            </w:r>
          </w:p>
        </w:tc>
      </w:tr>
      <w:tr w14:paraId="7514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1245F8C6">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6</w:t>
            </w:r>
          </w:p>
        </w:tc>
        <w:tc>
          <w:tcPr>
            <w:tcW w:w="2209" w:type="dxa"/>
            <w:vAlign w:val="center"/>
          </w:tcPr>
          <w:p w14:paraId="7A4B77F7">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开发区新能源产业基地西区项目101号建筑（电池生产车间一）</w:t>
            </w:r>
          </w:p>
        </w:tc>
        <w:tc>
          <w:tcPr>
            <w:tcW w:w="1942" w:type="dxa"/>
            <w:vAlign w:val="center"/>
          </w:tcPr>
          <w:p w14:paraId="72A37933">
            <w:pPr>
              <w:keepNext w:val="0"/>
              <w:keepLines w:val="0"/>
              <w:widowControl/>
              <w:suppressLineNumbers w:val="0"/>
              <w:jc w:val="center"/>
              <w:textAlignment w:val="center"/>
              <w:rPr>
                <w:rFonts w:hint="default" w:ascii="Times New Roman" w:hAnsi="Times New Roman" w:eastAsia="方正仿宋_GBK" w:cs="Times New Roman"/>
                <w:i w:val="0"/>
                <w:iCs w:val="0"/>
                <w:color w:val="000000"/>
                <w:spacing w:val="0"/>
                <w:w w:val="100"/>
                <w:kern w:val="0"/>
                <w:sz w:val="20"/>
                <w:szCs w:val="20"/>
                <w:u w:val="none"/>
                <w:lang w:val="en-US" w:eastAsia="zh-CN" w:bidi="ar"/>
              </w:rPr>
            </w:pPr>
            <w:r>
              <w:rPr>
                <w:rFonts w:hint="default" w:ascii="Times New Roman" w:hAnsi="Times New Roman" w:eastAsia="方正仿宋_GBK" w:cs="Times New Roman"/>
                <w:i w:val="0"/>
                <w:iCs w:val="0"/>
                <w:color w:val="000000"/>
                <w:spacing w:val="0"/>
                <w:w w:val="100"/>
                <w:kern w:val="0"/>
                <w:sz w:val="20"/>
                <w:szCs w:val="20"/>
                <w:u w:val="none"/>
                <w:lang w:val="en-US" w:eastAsia="zh-CN" w:bidi="ar"/>
              </w:rPr>
              <w:t>江苏省华建建设股份有限公司</w:t>
            </w:r>
          </w:p>
        </w:tc>
        <w:tc>
          <w:tcPr>
            <w:tcW w:w="3505" w:type="dxa"/>
            <w:vAlign w:val="center"/>
          </w:tcPr>
          <w:p w14:paraId="7D7FBF4D">
            <w:pPr>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kern w:val="0"/>
                <w:szCs w:val="21"/>
                <w:lang w:val="en-US" w:eastAsia="zh-CN"/>
              </w:rPr>
              <w:t>/</w:t>
            </w:r>
          </w:p>
        </w:tc>
        <w:tc>
          <w:tcPr>
            <w:tcW w:w="2511" w:type="dxa"/>
            <w:shd w:val="clear" w:color="auto" w:fill="auto"/>
            <w:vAlign w:val="center"/>
          </w:tcPr>
          <w:p w14:paraId="09B5A20D">
            <w:pPr>
              <w:keepNext w:val="0"/>
              <w:keepLines w:val="0"/>
              <w:widowControl/>
              <w:suppressLineNumbers w:val="0"/>
              <w:jc w:val="center"/>
              <w:textAlignment w:val="center"/>
              <w:rPr>
                <w:rFonts w:hint="default" w:ascii="Times New Roman" w:hAnsi="Times New Roman" w:eastAsia="方正仿宋_GBK" w:cs="Times New Roman"/>
                <w:i w:val="0"/>
                <w:iCs w:val="0"/>
                <w:color w:val="000000"/>
                <w:spacing w:val="0"/>
                <w:w w:val="100"/>
                <w:kern w:val="2"/>
                <w:sz w:val="20"/>
                <w:szCs w:val="20"/>
                <w:u w:val="none"/>
                <w:lang w:val="en-US" w:eastAsia="zh-CN" w:bidi="ar-SA"/>
              </w:rPr>
            </w:pPr>
            <w:r>
              <w:rPr>
                <w:rFonts w:hint="default" w:ascii="Times New Roman" w:hAnsi="Times New Roman" w:eastAsia="方正仿宋_GBK" w:cs="Times New Roman"/>
                <w:i w:val="0"/>
                <w:iCs w:val="0"/>
                <w:color w:val="000000"/>
                <w:spacing w:val="0"/>
                <w:w w:val="100"/>
                <w:kern w:val="0"/>
                <w:sz w:val="20"/>
                <w:szCs w:val="20"/>
                <w:u w:val="none"/>
                <w:lang w:val="en-US" w:eastAsia="zh-CN" w:bidi="ar"/>
              </w:rPr>
              <w:t>扬州市创业建设工程监理有限公司</w:t>
            </w:r>
          </w:p>
        </w:tc>
        <w:tc>
          <w:tcPr>
            <w:tcW w:w="2299" w:type="dxa"/>
            <w:vAlign w:val="center"/>
          </w:tcPr>
          <w:p w14:paraId="6EC0ED28">
            <w:pPr>
              <w:keepNext w:val="0"/>
              <w:keepLines w:val="0"/>
              <w:widowControl/>
              <w:suppressLineNumbers w:val="0"/>
              <w:jc w:val="center"/>
              <w:textAlignment w:val="center"/>
              <w:rPr>
                <w:rFonts w:hint="default" w:ascii="Times New Roman" w:hAnsi="Times New Roman" w:eastAsia="方正仿宋_GBK" w:cs="Times New Roman"/>
                <w:i w:val="0"/>
                <w:iCs w:val="0"/>
                <w:color w:val="000000"/>
                <w:spacing w:val="0"/>
                <w:w w:val="100"/>
                <w:kern w:val="0"/>
                <w:sz w:val="20"/>
                <w:szCs w:val="20"/>
                <w:u w:val="none"/>
                <w:lang w:val="en-US" w:eastAsia="zh-CN" w:bidi="ar"/>
              </w:rPr>
            </w:pPr>
            <w:r>
              <w:rPr>
                <w:rFonts w:hint="default" w:ascii="Times New Roman" w:hAnsi="Times New Roman" w:eastAsia="方正仿宋_GBK" w:cs="Times New Roman"/>
                <w:i w:val="0"/>
                <w:iCs w:val="0"/>
                <w:color w:val="000000"/>
                <w:spacing w:val="0"/>
                <w:w w:val="100"/>
                <w:kern w:val="0"/>
                <w:sz w:val="20"/>
                <w:szCs w:val="20"/>
                <w:u w:val="none"/>
                <w:lang w:val="en-US" w:eastAsia="zh-CN" w:bidi="ar"/>
              </w:rPr>
              <w:t>扬州华舜贸易有限公司</w:t>
            </w:r>
          </w:p>
        </w:tc>
        <w:tc>
          <w:tcPr>
            <w:tcW w:w="1284" w:type="dxa"/>
            <w:vAlign w:val="center"/>
          </w:tcPr>
          <w:p w14:paraId="3C131484">
            <w:pPr>
              <w:tabs>
                <w:tab w:val="left" w:pos="610"/>
              </w:tabs>
              <w:bidi w:val="0"/>
              <w:jc w:val="left"/>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钢结构专业工程（省内）</w:t>
            </w:r>
          </w:p>
        </w:tc>
      </w:tr>
      <w:tr w14:paraId="06A0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070EADC0">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7</w:t>
            </w:r>
          </w:p>
        </w:tc>
        <w:tc>
          <w:tcPr>
            <w:tcW w:w="2209" w:type="dxa"/>
            <w:shd w:val="clear" w:color="auto" w:fill="auto"/>
            <w:vAlign w:val="center"/>
          </w:tcPr>
          <w:p w14:paraId="10B85AB3">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中海望京府1#、10#、13#、15#住宅楼</w:t>
            </w:r>
          </w:p>
        </w:tc>
        <w:tc>
          <w:tcPr>
            <w:tcW w:w="1942" w:type="dxa"/>
            <w:shd w:val="clear" w:color="auto" w:fill="auto"/>
            <w:vAlign w:val="center"/>
          </w:tcPr>
          <w:p w14:paraId="2F947584">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江苏省华建建设股份有限公司</w:t>
            </w:r>
          </w:p>
        </w:tc>
        <w:tc>
          <w:tcPr>
            <w:tcW w:w="3505" w:type="dxa"/>
            <w:shd w:val="clear" w:color="auto" w:fill="auto"/>
            <w:vAlign w:val="center"/>
          </w:tcPr>
          <w:p w14:paraId="7D7D894C">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w:t>
            </w:r>
          </w:p>
        </w:tc>
        <w:tc>
          <w:tcPr>
            <w:tcW w:w="2511" w:type="dxa"/>
            <w:shd w:val="clear" w:color="auto" w:fill="auto"/>
            <w:vAlign w:val="center"/>
          </w:tcPr>
          <w:p w14:paraId="54CB03B8">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内蒙古嘉和建设项目管理有限责任公司</w:t>
            </w:r>
          </w:p>
        </w:tc>
        <w:tc>
          <w:tcPr>
            <w:tcW w:w="2299" w:type="dxa"/>
            <w:shd w:val="clear" w:color="auto" w:fill="auto"/>
            <w:vAlign w:val="center"/>
          </w:tcPr>
          <w:p w14:paraId="475CA369">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包头市宏洋海创地产有限公司</w:t>
            </w:r>
          </w:p>
        </w:tc>
        <w:tc>
          <w:tcPr>
            <w:tcW w:w="1284" w:type="dxa"/>
            <w:vAlign w:val="center"/>
          </w:tcPr>
          <w:p w14:paraId="2DCE8946">
            <w:pPr>
              <w:tabs>
                <w:tab w:val="left" w:pos="610"/>
              </w:tabs>
              <w:bidi w:val="0"/>
              <w:jc w:val="left"/>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房屋建筑工程类（省外）</w:t>
            </w:r>
          </w:p>
        </w:tc>
      </w:tr>
      <w:tr w14:paraId="760F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55FA0176">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8</w:t>
            </w:r>
          </w:p>
        </w:tc>
        <w:tc>
          <w:tcPr>
            <w:tcW w:w="2209" w:type="dxa"/>
            <w:shd w:val="clear" w:color="auto" w:fill="auto"/>
            <w:vAlign w:val="center"/>
          </w:tcPr>
          <w:p w14:paraId="1108B7F9">
            <w:pPr>
              <w:tabs>
                <w:tab w:val="left" w:pos="610"/>
              </w:tabs>
              <w:bidi w:val="0"/>
              <w:jc w:val="center"/>
              <w:rPr>
                <w:rFonts w:hint="default" w:ascii="Times New Roman" w:hAnsi="Times New Roman" w:eastAsia="方正仿宋_GBK" w:cs="Times New Roman"/>
                <w:spacing w:val="0"/>
                <w:w w:val="100"/>
                <w:kern w:val="2"/>
                <w:sz w:val="21"/>
                <w:szCs w:val="21"/>
                <w:vertAlign w:val="baseline"/>
                <w:lang w:val="en-US" w:eastAsia="zh-CN" w:bidi="ar-SA"/>
              </w:rPr>
            </w:pPr>
            <w:r>
              <w:rPr>
                <w:rFonts w:hint="default" w:ascii="Times New Roman" w:hAnsi="Times New Roman" w:eastAsia="方正仿宋_GBK" w:cs="Times New Roman"/>
                <w:spacing w:val="0"/>
                <w:w w:val="100"/>
                <w:sz w:val="21"/>
                <w:szCs w:val="21"/>
                <w:vertAlign w:val="baseline"/>
                <w:lang w:val="en-US" w:eastAsia="zh-CN"/>
              </w:rPr>
              <w:t>玛丝菲尔总部大厦</w:t>
            </w:r>
          </w:p>
        </w:tc>
        <w:tc>
          <w:tcPr>
            <w:tcW w:w="1942" w:type="dxa"/>
            <w:shd w:val="clear" w:color="auto" w:fill="auto"/>
            <w:vAlign w:val="center"/>
          </w:tcPr>
          <w:p w14:paraId="4AFEB299">
            <w:pPr>
              <w:tabs>
                <w:tab w:val="left" w:pos="610"/>
              </w:tabs>
              <w:bidi w:val="0"/>
              <w:jc w:val="center"/>
              <w:rPr>
                <w:rFonts w:hint="default" w:ascii="Times New Roman" w:hAnsi="Times New Roman" w:eastAsia="方正仿宋_GBK" w:cs="Times New Roman"/>
                <w:spacing w:val="0"/>
                <w:w w:val="100"/>
                <w:kern w:val="2"/>
                <w:sz w:val="21"/>
                <w:szCs w:val="21"/>
                <w:vertAlign w:val="baseline"/>
                <w:lang w:val="en-US" w:eastAsia="zh-CN" w:bidi="ar-SA"/>
              </w:rPr>
            </w:pPr>
            <w:r>
              <w:rPr>
                <w:rFonts w:hint="default" w:ascii="Times New Roman" w:hAnsi="Times New Roman" w:eastAsia="方正仿宋_GBK" w:cs="Times New Roman"/>
                <w:spacing w:val="0"/>
                <w:w w:val="100"/>
                <w:sz w:val="21"/>
                <w:szCs w:val="21"/>
                <w:vertAlign w:val="baseline"/>
                <w:lang w:val="en-US" w:eastAsia="zh-CN"/>
              </w:rPr>
              <w:t>江苏省华建建设股份有限公司</w:t>
            </w:r>
          </w:p>
        </w:tc>
        <w:tc>
          <w:tcPr>
            <w:tcW w:w="3505" w:type="dxa"/>
            <w:shd w:val="clear" w:color="auto" w:fill="auto"/>
            <w:vAlign w:val="center"/>
          </w:tcPr>
          <w:p w14:paraId="4D1053EF">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江苏正裕建筑安装工程有限公司</w:t>
            </w:r>
          </w:p>
          <w:p w14:paraId="541EB545">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深圳广田方特科建集团有限公司</w:t>
            </w:r>
          </w:p>
          <w:p w14:paraId="5CB2C2B5">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江苏沪宁钢机股份有限公司</w:t>
            </w:r>
          </w:p>
          <w:p w14:paraId="3155CA66">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深圳市明远建设工程有限公司</w:t>
            </w:r>
          </w:p>
          <w:p w14:paraId="6AFA7A42">
            <w:pPr>
              <w:tabs>
                <w:tab w:val="left" w:pos="610"/>
              </w:tabs>
              <w:bidi w:val="0"/>
              <w:jc w:val="center"/>
              <w:rPr>
                <w:rFonts w:hint="default" w:ascii="Times New Roman" w:hAnsi="Times New Roman" w:eastAsia="方正仿宋_GBK" w:cs="Times New Roman"/>
                <w:spacing w:val="0"/>
                <w:w w:val="100"/>
                <w:kern w:val="2"/>
                <w:sz w:val="21"/>
                <w:szCs w:val="21"/>
                <w:vertAlign w:val="baseline"/>
                <w:lang w:val="en-US" w:eastAsia="zh-CN" w:bidi="ar-SA"/>
              </w:rPr>
            </w:pPr>
            <w:r>
              <w:rPr>
                <w:rFonts w:hint="default" w:ascii="Times New Roman" w:hAnsi="Times New Roman" w:eastAsia="方正仿宋_GBK" w:cs="Times New Roman"/>
                <w:spacing w:val="0"/>
                <w:w w:val="100"/>
                <w:sz w:val="21"/>
                <w:szCs w:val="21"/>
                <w:vertAlign w:val="baseline"/>
                <w:lang w:val="en-US" w:eastAsia="zh-CN"/>
              </w:rPr>
              <w:t>深圳市宝丽建设集团有限公司</w:t>
            </w:r>
          </w:p>
        </w:tc>
        <w:tc>
          <w:tcPr>
            <w:tcW w:w="2511" w:type="dxa"/>
            <w:shd w:val="clear" w:color="auto" w:fill="auto"/>
            <w:vAlign w:val="center"/>
          </w:tcPr>
          <w:p w14:paraId="122BFFF1">
            <w:pPr>
              <w:tabs>
                <w:tab w:val="left" w:pos="610"/>
              </w:tabs>
              <w:bidi w:val="0"/>
              <w:jc w:val="center"/>
              <w:rPr>
                <w:rFonts w:hint="default" w:ascii="Times New Roman" w:hAnsi="Times New Roman" w:eastAsia="方正仿宋_GBK" w:cs="Times New Roman"/>
                <w:spacing w:val="0"/>
                <w:w w:val="100"/>
                <w:kern w:val="2"/>
                <w:sz w:val="21"/>
                <w:szCs w:val="21"/>
                <w:vertAlign w:val="baseline"/>
                <w:lang w:val="en-US" w:eastAsia="zh-CN" w:bidi="ar-SA"/>
              </w:rPr>
            </w:pPr>
            <w:r>
              <w:rPr>
                <w:rFonts w:hint="default" w:ascii="Times New Roman" w:hAnsi="Times New Roman" w:eastAsia="方正仿宋_GBK" w:cs="Times New Roman"/>
                <w:spacing w:val="0"/>
                <w:w w:val="100"/>
                <w:sz w:val="21"/>
                <w:szCs w:val="21"/>
                <w:vertAlign w:val="baseline"/>
                <w:lang w:val="en-US" w:eastAsia="zh-CN"/>
              </w:rPr>
              <w:t>深圳市九州建设技术股份有限公司</w:t>
            </w:r>
          </w:p>
        </w:tc>
        <w:tc>
          <w:tcPr>
            <w:tcW w:w="2299" w:type="dxa"/>
            <w:vAlign w:val="center"/>
          </w:tcPr>
          <w:p w14:paraId="5B0FD0E2">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深圳玛丝菲尔时装股份有限公司</w:t>
            </w:r>
          </w:p>
        </w:tc>
        <w:tc>
          <w:tcPr>
            <w:tcW w:w="1284" w:type="dxa"/>
            <w:vAlign w:val="center"/>
          </w:tcPr>
          <w:p w14:paraId="10316B93">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房屋建筑工程类（省外）</w:t>
            </w:r>
          </w:p>
        </w:tc>
      </w:tr>
      <w:tr w14:paraId="3CE9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2C5CC0DE">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9</w:t>
            </w:r>
          </w:p>
        </w:tc>
        <w:tc>
          <w:tcPr>
            <w:tcW w:w="2209" w:type="dxa"/>
            <w:shd w:val="clear" w:color="auto" w:fill="auto"/>
            <w:vAlign w:val="center"/>
          </w:tcPr>
          <w:p w14:paraId="7BCA3DC4">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住宅及配套设施项目(GX2022-53(071)地块及相应地下室</w:t>
            </w:r>
          </w:p>
        </w:tc>
        <w:tc>
          <w:tcPr>
            <w:tcW w:w="1942" w:type="dxa"/>
            <w:shd w:val="clear" w:color="auto" w:fill="auto"/>
            <w:vAlign w:val="center"/>
          </w:tcPr>
          <w:p w14:paraId="522FDE78">
            <w:pPr>
              <w:tabs>
                <w:tab w:val="left" w:pos="610"/>
              </w:tabs>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江苏省华建建设股份有限公司</w:t>
            </w:r>
          </w:p>
        </w:tc>
        <w:tc>
          <w:tcPr>
            <w:tcW w:w="3505" w:type="dxa"/>
            <w:shd w:val="clear" w:color="auto" w:fill="auto"/>
            <w:vAlign w:val="center"/>
          </w:tcPr>
          <w:p w14:paraId="0BF0217B">
            <w:pPr>
              <w:tabs>
                <w:tab w:val="left" w:pos="610"/>
              </w:tabs>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江苏扬建集团有限公司</w:t>
            </w:r>
          </w:p>
        </w:tc>
        <w:tc>
          <w:tcPr>
            <w:tcW w:w="2511" w:type="dxa"/>
            <w:shd w:val="clear" w:color="auto" w:fill="auto"/>
            <w:vAlign w:val="center"/>
          </w:tcPr>
          <w:p w14:paraId="287F89B1">
            <w:pPr>
              <w:tabs>
                <w:tab w:val="left" w:pos="610"/>
              </w:tabs>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四川精正建设管理咨询有限公司</w:t>
            </w:r>
          </w:p>
        </w:tc>
        <w:tc>
          <w:tcPr>
            <w:tcW w:w="2299" w:type="dxa"/>
            <w:shd w:val="clear" w:color="auto" w:fill="auto"/>
            <w:vAlign w:val="center"/>
          </w:tcPr>
          <w:p w14:paraId="60856B19">
            <w:pPr>
              <w:tabs>
                <w:tab w:val="left" w:pos="610"/>
              </w:tabs>
              <w:jc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成都招蓉房地产开发有限公司</w:t>
            </w:r>
          </w:p>
        </w:tc>
        <w:tc>
          <w:tcPr>
            <w:tcW w:w="1284" w:type="dxa"/>
            <w:vAlign w:val="center"/>
          </w:tcPr>
          <w:p w14:paraId="3A273DA6">
            <w:pPr>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rPr>
              <w:t>房屋建筑工程类（省外）</w:t>
            </w:r>
          </w:p>
        </w:tc>
      </w:tr>
      <w:tr w14:paraId="7EEC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2FEC7562">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10</w:t>
            </w:r>
          </w:p>
        </w:tc>
        <w:tc>
          <w:tcPr>
            <w:tcW w:w="2209" w:type="dxa"/>
            <w:shd w:val="clear" w:color="auto" w:fill="auto"/>
            <w:vAlign w:val="center"/>
          </w:tcPr>
          <w:p w14:paraId="191821E1">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住宅及配套设施项目（华建锦院）</w:t>
            </w:r>
          </w:p>
        </w:tc>
        <w:tc>
          <w:tcPr>
            <w:tcW w:w="1942" w:type="dxa"/>
            <w:shd w:val="clear" w:color="auto" w:fill="auto"/>
            <w:vAlign w:val="center"/>
          </w:tcPr>
          <w:p w14:paraId="0219235B">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江苏省华建建设股份有限公司</w:t>
            </w:r>
          </w:p>
        </w:tc>
        <w:tc>
          <w:tcPr>
            <w:tcW w:w="3505" w:type="dxa"/>
            <w:shd w:val="clear" w:color="auto" w:fill="auto"/>
            <w:vAlign w:val="center"/>
          </w:tcPr>
          <w:p w14:paraId="337364C1">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江苏大江建设工程有限公司</w:t>
            </w:r>
          </w:p>
        </w:tc>
        <w:tc>
          <w:tcPr>
            <w:tcW w:w="2511" w:type="dxa"/>
            <w:vAlign w:val="center"/>
          </w:tcPr>
          <w:p w14:paraId="50B553C3">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成都交大工程建设集团有限公司</w:t>
            </w:r>
          </w:p>
        </w:tc>
        <w:tc>
          <w:tcPr>
            <w:tcW w:w="2299" w:type="dxa"/>
            <w:vAlign w:val="center"/>
          </w:tcPr>
          <w:p w14:paraId="0F973FB6">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成都华建益锦置业有限公司</w:t>
            </w:r>
          </w:p>
        </w:tc>
        <w:tc>
          <w:tcPr>
            <w:tcW w:w="1284" w:type="dxa"/>
            <w:vAlign w:val="center"/>
          </w:tcPr>
          <w:p w14:paraId="3200A479">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default" w:ascii="Times New Roman" w:hAnsi="Times New Roman" w:eastAsia="方正仿宋_GBK" w:cs="Times New Roman"/>
                <w:spacing w:val="0"/>
                <w:w w:val="100"/>
                <w:sz w:val="21"/>
                <w:szCs w:val="21"/>
                <w:vertAlign w:val="baseline"/>
                <w:lang w:val="en-US" w:eastAsia="zh-CN"/>
              </w:rPr>
              <w:t>房屋建筑工程类（省外）</w:t>
            </w:r>
          </w:p>
        </w:tc>
      </w:tr>
      <w:tr w14:paraId="239A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25248623">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eastAsia" w:ascii="Times New Roman" w:hAnsi="Times New Roman" w:eastAsia="方正仿宋_GBK" w:cs="Times New Roman"/>
                <w:spacing w:val="0"/>
                <w:w w:val="100"/>
                <w:sz w:val="21"/>
                <w:szCs w:val="21"/>
                <w:vertAlign w:val="baseline"/>
                <w:lang w:val="en-US" w:eastAsia="zh-CN"/>
              </w:rPr>
              <w:t>11</w:t>
            </w:r>
          </w:p>
        </w:tc>
        <w:tc>
          <w:tcPr>
            <w:tcW w:w="2209" w:type="dxa"/>
            <w:shd w:val="clear" w:color="auto" w:fill="auto"/>
            <w:vAlign w:val="center"/>
          </w:tcPr>
          <w:p w14:paraId="1FDF653D">
            <w:pPr>
              <w:tabs>
                <w:tab w:val="left" w:pos="610"/>
              </w:tabs>
              <w:bidi w:val="0"/>
              <w:jc w:val="center"/>
              <w:rPr>
                <w:rFonts w:hint="eastAsia" w:ascii="Times New Roman" w:hAnsi="Times New Roman" w:eastAsia="方正仿宋_GBK" w:cs="Times New Roman"/>
                <w:spacing w:val="0"/>
                <w:w w:val="100"/>
                <w:sz w:val="21"/>
                <w:szCs w:val="21"/>
                <w:vertAlign w:val="baseline"/>
                <w:lang w:val="en-US" w:eastAsia="zh-CN"/>
              </w:rPr>
            </w:pPr>
            <w:r>
              <w:rPr>
                <w:rFonts w:hint="eastAsia" w:ascii="Times New Roman" w:hAnsi="Times New Roman" w:eastAsia="方正仿宋_GBK" w:cs="Times New Roman"/>
                <w:spacing w:val="0"/>
                <w:w w:val="100"/>
                <w:sz w:val="21"/>
                <w:szCs w:val="21"/>
                <w:vertAlign w:val="baseline"/>
                <w:lang w:val="en-US" w:eastAsia="zh-CN"/>
              </w:rPr>
              <w:t>天悦府</w:t>
            </w:r>
          </w:p>
        </w:tc>
        <w:tc>
          <w:tcPr>
            <w:tcW w:w="1942" w:type="dxa"/>
            <w:shd w:val="clear" w:color="auto" w:fill="auto"/>
            <w:vAlign w:val="center"/>
          </w:tcPr>
          <w:p w14:paraId="2F53C42F">
            <w:pPr>
              <w:tabs>
                <w:tab w:val="left" w:pos="610"/>
              </w:tabs>
              <w:bidi w:val="0"/>
              <w:jc w:val="center"/>
              <w:rPr>
                <w:rFonts w:hint="eastAsia" w:ascii="Times New Roman" w:hAnsi="Times New Roman" w:eastAsia="方正仿宋_GBK" w:cs="Times New Roman"/>
                <w:spacing w:val="0"/>
                <w:w w:val="100"/>
                <w:sz w:val="21"/>
                <w:szCs w:val="21"/>
                <w:vertAlign w:val="baseline"/>
                <w:lang w:val="en-US" w:eastAsia="zh-CN"/>
              </w:rPr>
            </w:pPr>
            <w:r>
              <w:rPr>
                <w:rFonts w:hint="eastAsia" w:ascii="Times New Roman" w:hAnsi="Times New Roman" w:eastAsia="方正仿宋_GBK" w:cs="Times New Roman"/>
                <w:spacing w:val="0"/>
                <w:w w:val="100"/>
                <w:sz w:val="21"/>
                <w:szCs w:val="21"/>
                <w:vertAlign w:val="baseline"/>
                <w:lang w:val="en-US" w:eastAsia="zh-CN"/>
              </w:rPr>
              <w:t>江苏省华建建设股份有限公司</w:t>
            </w:r>
          </w:p>
        </w:tc>
        <w:tc>
          <w:tcPr>
            <w:tcW w:w="3505" w:type="dxa"/>
            <w:shd w:val="clear" w:color="auto" w:fill="auto"/>
            <w:vAlign w:val="center"/>
          </w:tcPr>
          <w:p w14:paraId="55E698E5">
            <w:pPr>
              <w:tabs>
                <w:tab w:val="left" w:pos="610"/>
              </w:tabs>
              <w:bidi w:val="0"/>
              <w:jc w:val="center"/>
              <w:rPr>
                <w:rFonts w:hint="eastAsia" w:ascii="Times New Roman" w:hAnsi="Times New Roman" w:eastAsia="方正仿宋_GBK" w:cs="Times New Roman"/>
                <w:spacing w:val="0"/>
                <w:w w:val="100"/>
                <w:sz w:val="21"/>
                <w:szCs w:val="21"/>
                <w:vertAlign w:val="baseline"/>
                <w:lang w:val="en-US" w:eastAsia="zh-CN"/>
              </w:rPr>
            </w:pPr>
            <w:r>
              <w:rPr>
                <w:rFonts w:hint="eastAsia" w:ascii="Times New Roman" w:hAnsi="Times New Roman" w:eastAsia="方正仿宋_GBK" w:cs="Times New Roman"/>
                <w:spacing w:val="0"/>
                <w:w w:val="100"/>
                <w:sz w:val="21"/>
                <w:szCs w:val="21"/>
                <w:vertAlign w:val="baseline"/>
                <w:lang w:val="en-US" w:eastAsia="zh-CN"/>
              </w:rPr>
              <w:t>成都林溪建设有限公司</w:t>
            </w:r>
          </w:p>
        </w:tc>
        <w:tc>
          <w:tcPr>
            <w:tcW w:w="2511" w:type="dxa"/>
            <w:vAlign w:val="center"/>
          </w:tcPr>
          <w:p w14:paraId="28BB4B39">
            <w:pPr>
              <w:tabs>
                <w:tab w:val="left" w:pos="610"/>
              </w:tabs>
              <w:bidi w:val="0"/>
              <w:jc w:val="center"/>
              <w:rPr>
                <w:rFonts w:hint="eastAsia" w:ascii="Times New Roman" w:hAnsi="Times New Roman" w:eastAsia="方正仿宋_GBK" w:cs="Times New Roman"/>
                <w:spacing w:val="0"/>
                <w:w w:val="100"/>
                <w:sz w:val="21"/>
                <w:szCs w:val="21"/>
                <w:vertAlign w:val="baseline"/>
                <w:lang w:val="en-US" w:eastAsia="zh-CN"/>
              </w:rPr>
            </w:pPr>
            <w:r>
              <w:rPr>
                <w:rFonts w:hint="eastAsia" w:ascii="Times New Roman" w:hAnsi="Times New Roman" w:eastAsia="方正仿宋_GBK" w:cs="Times New Roman"/>
                <w:spacing w:val="0"/>
                <w:w w:val="100"/>
                <w:sz w:val="21"/>
                <w:szCs w:val="21"/>
                <w:vertAlign w:val="baseline"/>
                <w:lang w:val="en-US" w:eastAsia="zh-CN"/>
              </w:rPr>
              <w:t>成都交大工程建设集团有限公司</w:t>
            </w:r>
          </w:p>
        </w:tc>
        <w:tc>
          <w:tcPr>
            <w:tcW w:w="2299" w:type="dxa"/>
            <w:vAlign w:val="center"/>
          </w:tcPr>
          <w:p w14:paraId="21B5384D">
            <w:pPr>
              <w:tabs>
                <w:tab w:val="left" w:pos="610"/>
              </w:tabs>
              <w:bidi w:val="0"/>
              <w:jc w:val="center"/>
              <w:rPr>
                <w:rFonts w:hint="eastAsia" w:ascii="Times New Roman" w:hAnsi="Times New Roman" w:eastAsia="方正仿宋_GBK" w:cs="Times New Roman"/>
                <w:spacing w:val="0"/>
                <w:w w:val="100"/>
                <w:sz w:val="21"/>
                <w:szCs w:val="21"/>
                <w:vertAlign w:val="baseline"/>
                <w:lang w:val="en-US" w:eastAsia="zh-CN"/>
              </w:rPr>
            </w:pPr>
            <w:r>
              <w:rPr>
                <w:rFonts w:hint="eastAsia" w:ascii="Times New Roman" w:hAnsi="Times New Roman" w:eastAsia="方正仿宋_GBK" w:cs="Times New Roman"/>
                <w:spacing w:val="0"/>
                <w:w w:val="100"/>
                <w:sz w:val="21"/>
                <w:szCs w:val="21"/>
                <w:vertAlign w:val="baseline"/>
                <w:lang w:val="en-US" w:eastAsia="zh-CN"/>
              </w:rPr>
              <w:t>岳池华建置地有限公司</w:t>
            </w:r>
          </w:p>
        </w:tc>
        <w:tc>
          <w:tcPr>
            <w:tcW w:w="1284" w:type="dxa"/>
            <w:vAlign w:val="center"/>
          </w:tcPr>
          <w:p w14:paraId="41BE52E9">
            <w:pPr>
              <w:tabs>
                <w:tab w:val="left" w:pos="610"/>
              </w:tabs>
              <w:bidi w:val="0"/>
              <w:jc w:val="center"/>
              <w:rPr>
                <w:rFonts w:hint="eastAsia" w:ascii="Times New Roman" w:hAnsi="Times New Roman" w:eastAsia="方正仿宋_GBK" w:cs="Times New Roman"/>
                <w:spacing w:val="0"/>
                <w:w w:val="100"/>
                <w:sz w:val="21"/>
                <w:szCs w:val="21"/>
                <w:vertAlign w:val="baseline"/>
                <w:lang w:val="en-US" w:eastAsia="zh-CN"/>
              </w:rPr>
            </w:pPr>
            <w:r>
              <w:rPr>
                <w:rFonts w:hint="eastAsia" w:ascii="Times New Roman" w:hAnsi="Times New Roman" w:eastAsia="方正仿宋_GBK" w:cs="Times New Roman"/>
                <w:spacing w:val="0"/>
                <w:w w:val="100"/>
                <w:sz w:val="21"/>
                <w:szCs w:val="21"/>
                <w:vertAlign w:val="baseline"/>
                <w:lang w:val="en-US" w:eastAsia="zh-CN"/>
              </w:rPr>
              <w:t>房屋建筑工程类（省外）</w:t>
            </w:r>
          </w:p>
        </w:tc>
      </w:tr>
      <w:tr w14:paraId="7D08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512E7483">
            <w:pPr>
              <w:tabs>
                <w:tab w:val="left" w:pos="610"/>
              </w:tabs>
              <w:bidi w:val="0"/>
              <w:jc w:val="center"/>
              <w:rPr>
                <w:rFonts w:hint="default" w:ascii="Times New Roman" w:hAnsi="Times New Roman" w:eastAsia="方正仿宋_GBK" w:cs="Times New Roman"/>
                <w:spacing w:val="0"/>
                <w:w w:val="100"/>
                <w:sz w:val="21"/>
                <w:szCs w:val="21"/>
                <w:vertAlign w:val="baseline"/>
                <w:lang w:val="en-US" w:eastAsia="zh-CN"/>
              </w:rPr>
            </w:pPr>
            <w:r>
              <w:rPr>
                <w:rFonts w:hint="eastAsia" w:ascii="Times New Roman" w:hAnsi="Times New Roman" w:eastAsia="方正仿宋_GBK" w:cs="Times New Roman"/>
                <w:spacing w:val="0"/>
                <w:w w:val="100"/>
                <w:sz w:val="21"/>
                <w:szCs w:val="21"/>
                <w:vertAlign w:val="baseline"/>
                <w:lang w:val="en-US" w:eastAsia="zh-CN"/>
              </w:rPr>
              <w:t>12</w:t>
            </w:r>
          </w:p>
        </w:tc>
        <w:tc>
          <w:tcPr>
            <w:tcW w:w="2209" w:type="dxa"/>
            <w:shd w:val="clear" w:color="auto" w:fill="auto"/>
            <w:vAlign w:val="center"/>
          </w:tcPr>
          <w:p w14:paraId="2592594F">
            <w:pPr>
              <w:tabs>
                <w:tab w:val="left" w:pos="610"/>
              </w:tabs>
              <w:bidi w:val="0"/>
              <w:jc w:val="center"/>
              <w:rPr>
                <w:rFonts w:hint="eastAsia" w:ascii="Times New Roman" w:hAnsi="Times New Roman" w:eastAsia="方正仿宋_GBK" w:cs="Times New Roman"/>
                <w:spacing w:val="0"/>
                <w:w w:val="100"/>
                <w:sz w:val="21"/>
                <w:szCs w:val="21"/>
                <w:vertAlign w:val="baseline"/>
                <w:lang w:val="en-US" w:eastAsia="zh-CN"/>
              </w:rPr>
            </w:pPr>
            <w:r>
              <w:rPr>
                <w:rFonts w:hint="eastAsia" w:ascii="Times New Roman" w:hAnsi="Times New Roman" w:eastAsia="方正仿宋_GBK" w:cs="Times New Roman"/>
                <w:spacing w:val="0"/>
                <w:w w:val="100"/>
                <w:sz w:val="21"/>
                <w:szCs w:val="21"/>
                <w:vertAlign w:val="baseline"/>
                <w:lang w:val="en-US" w:eastAsia="zh-CN"/>
              </w:rPr>
              <w:t>岳池县银城大道东延伸段二段道路及管网新建工程（一期）</w:t>
            </w:r>
          </w:p>
        </w:tc>
        <w:tc>
          <w:tcPr>
            <w:tcW w:w="1942" w:type="dxa"/>
            <w:shd w:val="clear" w:color="auto" w:fill="auto"/>
            <w:vAlign w:val="center"/>
          </w:tcPr>
          <w:p w14:paraId="5FA6061C">
            <w:pPr>
              <w:tabs>
                <w:tab w:val="left" w:pos="610"/>
              </w:tabs>
              <w:bidi w:val="0"/>
              <w:jc w:val="center"/>
              <w:rPr>
                <w:rFonts w:hint="eastAsia" w:ascii="Times New Roman" w:hAnsi="Times New Roman" w:eastAsia="方正仿宋_GBK" w:cs="Times New Roman"/>
                <w:spacing w:val="0"/>
                <w:w w:val="100"/>
                <w:sz w:val="21"/>
                <w:szCs w:val="21"/>
                <w:vertAlign w:val="baseline"/>
                <w:lang w:val="en-US" w:eastAsia="zh-CN"/>
              </w:rPr>
            </w:pPr>
            <w:r>
              <w:rPr>
                <w:rFonts w:hint="eastAsia" w:ascii="Times New Roman" w:hAnsi="Times New Roman" w:eastAsia="方正仿宋_GBK" w:cs="Times New Roman"/>
                <w:spacing w:val="0"/>
                <w:w w:val="100"/>
                <w:sz w:val="21"/>
                <w:szCs w:val="21"/>
                <w:vertAlign w:val="baseline"/>
                <w:lang w:val="en-US" w:eastAsia="zh-CN"/>
              </w:rPr>
              <w:t>江苏省华建建设股份有限公司</w:t>
            </w:r>
          </w:p>
        </w:tc>
        <w:tc>
          <w:tcPr>
            <w:tcW w:w="3505" w:type="dxa"/>
            <w:shd w:val="clear" w:color="auto" w:fill="auto"/>
            <w:vAlign w:val="center"/>
          </w:tcPr>
          <w:p w14:paraId="63F1E539">
            <w:pPr>
              <w:tabs>
                <w:tab w:val="left" w:pos="610"/>
              </w:tabs>
              <w:bidi w:val="0"/>
              <w:jc w:val="center"/>
              <w:rPr>
                <w:rFonts w:hint="eastAsia" w:ascii="Times New Roman" w:hAnsi="Times New Roman" w:eastAsia="方正仿宋_GBK" w:cs="Times New Roman"/>
                <w:spacing w:val="0"/>
                <w:w w:val="100"/>
                <w:sz w:val="21"/>
                <w:szCs w:val="21"/>
                <w:vertAlign w:val="baseline"/>
                <w:lang w:val="en-US" w:eastAsia="zh-CN"/>
              </w:rPr>
            </w:pPr>
            <w:r>
              <w:rPr>
                <w:rFonts w:hint="eastAsia" w:ascii="Times New Roman" w:hAnsi="Times New Roman" w:eastAsia="方正仿宋_GBK" w:cs="Times New Roman"/>
                <w:spacing w:val="0"/>
                <w:w w:val="100"/>
                <w:sz w:val="21"/>
                <w:szCs w:val="21"/>
                <w:vertAlign w:val="baseline"/>
                <w:lang w:val="en-US" w:eastAsia="zh-CN"/>
              </w:rPr>
              <w:t>华泰路桥建设集团有限公司</w:t>
            </w:r>
          </w:p>
        </w:tc>
        <w:tc>
          <w:tcPr>
            <w:tcW w:w="2511" w:type="dxa"/>
            <w:vAlign w:val="center"/>
          </w:tcPr>
          <w:p w14:paraId="7FD07958">
            <w:pPr>
              <w:tabs>
                <w:tab w:val="left" w:pos="610"/>
              </w:tabs>
              <w:bidi w:val="0"/>
              <w:jc w:val="center"/>
              <w:rPr>
                <w:rFonts w:hint="eastAsia" w:ascii="Times New Roman" w:hAnsi="Times New Roman" w:eastAsia="方正仿宋_GBK" w:cs="Times New Roman"/>
                <w:spacing w:val="0"/>
                <w:w w:val="100"/>
                <w:sz w:val="21"/>
                <w:szCs w:val="21"/>
                <w:vertAlign w:val="baseline"/>
                <w:lang w:val="en-US" w:eastAsia="zh-CN"/>
              </w:rPr>
            </w:pPr>
            <w:r>
              <w:rPr>
                <w:rFonts w:hint="eastAsia" w:ascii="Times New Roman" w:hAnsi="Times New Roman" w:eastAsia="方正仿宋_GBK" w:cs="Times New Roman"/>
                <w:spacing w:val="0"/>
                <w:w w:val="100"/>
                <w:sz w:val="21"/>
                <w:szCs w:val="21"/>
                <w:vertAlign w:val="baseline"/>
                <w:lang w:val="en-US" w:eastAsia="zh-CN"/>
              </w:rPr>
              <w:t>康立时代建设集团有限公司</w:t>
            </w:r>
          </w:p>
        </w:tc>
        <w:tc>
          <w:tcPr>
            <w:tcW w:w="2299" w:type="dxa"/>
            <w:vAlign w:val="center"/>
          </w:tcPr>
          <w:p w14:paraId="1E667E96">
            <w:pPr>
              <w:tabs>
                <w:tab w:val="left" w:pos="610"/>
              </w:tabs>
              <w:bidi w:val="0"/>
              <w:jc w:val="center"/>
              <w:rPr>
                <w:rFonts w:hint="eastAsia" w:ascii="Times New Roman" w:hAnsi="Times New Roman" w:eastAsia="方正仿宋_GBK" w:cs="Times New Roman"/>
                <w:spacing w:val="0"/>
                <w:w w:val="100"/>
                <w:sz w:val="21"/>
                <w:szCs w:val="21"/>
                <w:vertAlign w:val="baseline"/>
                <w:lang w:val="en-US" w:eastAsia="zh-CN"/>
              </w:rPr>
            </w:pPr>
            <w:r>
              <w:rPr>
                <w:rFonts w:hint="eastAsia" w:ascii="Times New Roman" w:hAnsi="Times New Roman" w:eastAsia="方正仿宋_GBK" w:cs="Times New Roman"/>
                <w:spacing w:val="0"/>
                <w:w w:val="100"/>
                <w:sz w:val="21"/>
                <w:szCs w:val="21"/>
                <w:vertAlign w:val="baseline"/>
                <w:lang w:val="en-US" w:eastAsia="zh-CN"/>
              </w:rPr>
              <w:t>岳池县住房和城乡建设局</w:t>
            </w:r>
          </w:p>
        </w:tc>
        <w:tc>
          <w:tcPr>
            <w:tcW w:w="1284" w:type="dxa"/>
            <w:vAlign w:val="center"/>
          </w:tcPr>
          <w:p w14:paraId="00C07050">
            <w:pPr>
              <w:tabs>
                <w:tab w:val="left" w:pos="610"/>
              </w:tabs>
              <w:bidi w:val="0"/>
              <w:jc w:val="center"/>
              <w:rPr>
                <w:rFonts w:hint="eastAsia" w:ascii="Times New Roman" w:hAnsi="Times New Roman" w:eastAsia="方正仿宋_GBK" w:cs="Times New Roman"/>
                <w:spacing w:val="0"/>
                <w:w w:val="100"/>
                <w:sz w:val="21"/>
                <w:szCs w:val="21"/>
                <w:vertAlign w:val="baseline"/>
                <w:lang w:val="en-US" w:eastAsia="zh-CN"/>
              </w:rPr>
            </w:pPr>
            <w:r>
              <w:rPr>
                <w:rFonts w:hint="eastAsia" w:ascii="Times New Roman" w:hAnsi="Times New Roman" w:eastAsia="方正仿宋_GBK" w:cs="Times New Roman"/>
                <w:spacing w:val="0"/>
                <w:w w:val="100"/>
                <w:sz w:val="21"/>
                <w:szCs w:val="21"/>
                <w:vertAlign w:val="baseline"/>
                <w:lang w:val="en-US" w:eastAsia="zh-CN"/>
              </w:rPr>
              <w:t>市政道路工程类（省外）</w:t>
            </w:r>
          </w:p>
        </w:tc>
      </w:tr>
    </w:tbl>
    <w:p w14:paraId="6D67EE2C">
      <w:pPr>
        <w:rPr>
          <w:rFonts w:hint="eastAsia"/>
          <w:sz w:val="28"/>
          <w:szCs w:val="28"/>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C5B55"/>
    <w:rsid w:val="084A5996"/>
    <w:rsid w:val="166B505D"/>
    <w:rsid w:val="263062CD"/>
    <w:rsid w:val="30E939CD"/>
    <w:rsid w:val="31331C6A"/>
    <w:rsid w:val="5E521EE0"/>
    <w:rsid w:val="69CB611F"/>
    <w:rsid w:val="6FA43036"/>
    <w:rsid w:val="7F572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953</Words>
  <Characters>989</Characters>
  <Lines>0</Lines>
  <Paragraphs>0</Paragraphs>
  <TotalTime>0</TotalTime>
  <ScaleCrop>false</ScaleCrop>
  <LinksUpToDate>false</LinksUpToDate>
  <CharactersWithSpaces>1054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2026-04-23T02:24:00Z</dcterms:created>
  <dc:creator>lenovo</dc:creator>
  <cp:lastModifiedBy>周文栋</cp:lastModifiedBy>
  <dcterms:modified xsi:type="dcterms:W3CDTF">2026-04-23T08:37:49Z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eyJoZGlkIjoiMTlkNTU3ZWQzMjhmNWEzODMwMTViYzNhZDBjZTBkZGIiLCJ1c2VySWQiOiI0NTM5ODg0NzkifQ==</vt:lpwstr>
  </property>
  <property fmtid="{D5CDD505-2E9C-101B-9397-08002B2CF9AE}" pid="4" name="ICV">
    <vt:lpwstr>4F13E36BB330444BA9AD7AA7437AD46C_13</vt:lpwstr>
  </property>
</Properties>
</file>